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CB0" w:rsidRDefault="00BD2CB0" w:rsidP="00BD2CB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99341" cy="8855477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34" cy="885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920" w:type="dxa"/>
        <w:tblInd w:w="-743" w:type="dxa"/>
        <w:tblLayout w:type="fixed"/>
        <w:tblLook w:val="04A0"/>
      </w:tblPr>
      <w:tblGrid>
        <w:gridCol w:w="710"/>
        <w:gridCol w:w="2837"/>
        <w:gridCol w:w="2552"/>
        <w:gridCol w:w="851"/>
        <w:gridCol w:w="3970"/>
      </w:tblGrid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Pojemnik na przyprawy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pęknięty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Otwieracz do konserw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ułamana rączka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Nóż kuchenny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ostrze oderwane od rączki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Nóż mały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ostrze oderwane od rączki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Nóż do obierania warzyw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ostrze oderwane od rączki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Termometr do potraw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szpikulec oderwany od nasady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Ściągaczka do podłogi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oderwana guma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Miska plastikowa duża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pęknięta 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Pokrywa GN 1/3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MKC/K1/W/00356/01/10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wygięta, oderwana uszczelka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Pokrywa GN 2/3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MKC/K1/W/03353/09/12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wygięta, oderwana uszczelka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Szczotka ryżowa  + kij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wytarty włos, złamana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Wiadro plastikowe z pokrywą 10l.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pęknięte</w:t>
            </w:r>
          </w:p>
        </w:tc>
      </w:tr>
      <w:tr w:rsidR="009432CD" w:rsidTr="009432CD">
        <w:trPr>
          <w:trHeight w:val="55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Wiadro plastikowe z pokrywą 20l.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pęknięte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Wiadro plastikowe duże ciemne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pęknięte</w:t>
            </w:r>
          </w:p>
        </w:tc>
      </w:tr>
    </w:tbl>
    <w:p w:rsidR="009432CD" w:rsidRDefault="009432CD" w:rsidP="009432CD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432CD" w:rsidRDefault="009432CD" w:rsidP="009432CD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Kuchnia Cateringowa ul. Krzyżanowskiej 8</w:t>
      </w:r>
    </w:p>
    <w:tbl>
      <w:tblPr>
        <w:tblW w:w="10920" w:type="dxa"/>
        <w:tblInd w:w="-743" w:type="dxa"/>
        <w:tblLayout w:type="fixed"/>
        <w:tblLook w:val="04A0"/>
      </w:tblPr>
      <w:tblGrid>
        <w:gridCol w:w="710"/>
        <w:gridCol w:w="2837"/>
        <w:gridCol w:w="2552"/>
        <w:gridCol w:w="851"/>
        <w:gridCol w:w="3970"/>
      </w:tblGrid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Nazwa środka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Numer inwentarzowy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Ilość sztuk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Opis stanu środka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Stolnica drewniana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widoczne ubytki w postaci cięć, powierzchnia drewna z licznymi szczelinami, urwane boczne listwy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Deska plastikowa prostokątna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porysowane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Wiadro plastikowe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Vileda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popękane wyciskarki, pęknięte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Koszyk metalowy owalny na sztućce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oderwane dno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Termometr lodówkowy stojący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niewłaściwe wskazania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Łyżka drewniana duża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połamana, pęknięta, liczne szczeliny w drzewie, powierzchnia z zadziorami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Łyżka drewniana średnia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połamane, pęknięte, liczne szczeliny w drzewie, powierzchnia z zadziorami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Miska plastikowa owalna duża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popękana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Miseczka plastikowa okrągła mała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popękana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Miska plastikowa okrągła średnia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popękana</w:t>
            </w:r>
          </w:p>
        </w:tc>
      </w:tr>
      <w:tr w:rsidR="009432CD" w:rsidTr="009432CD">
        <w:trPr>
          <w:trHeight w:val="5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Rondelek nierdzewny mały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oderwany uchwyt</w:t>
            </w:r>
          </w:p>
        </w:tc>
      </w:tr>
      <w:tr w:rsidR="009432CD" w:rsidTr="009432CD">
        <w:trPr>
          <w:trHeight w:val="66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Miska nierdzewna okrągła duża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powyginana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Rózga duża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urwany uchwyt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Szczotka plastikowa mała z rączką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zniszczone włosie</w:t>
            </w:r>
          </w:p>
        </w:tc>
      </w:tr>
      <w:tr w:rsidR="009432CD" w:rsidTr="009432CD">
        <w:trPr>
          <w:trHeight w:val="4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Ostrzałka do noży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przerdzewiała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Wiadro plastikowe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popękane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Tłuczek do ziemniaków duży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urwany uchwyt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Kosz nierdzewny z pedałem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urwana pokrywa</w:t>
            </w:r>
          </w:p>
        </w:tc>
      </w:tr>
      <w:tr w:rsidR="009432CD" w:rsidTr="009432CD">
        <w:trPr>
          <w:trHeight w:val="6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Chochla nierdzewna mała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urwany uchwyt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Sitko nierdzewne duże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wyrwana siatka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Widelec stołowy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powyginany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Pojemnik plastikowy na ręczniki typu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zz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pęknięty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Nóż kuchenny mały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ostrze oderwane od rączki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Obieraczka do warzyw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przerdzewiała, uszkodzona mechanicznie 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Łopatka plastikowa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pęknięta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Pojemnik plastikowy z pokrywą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pęknięty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Łyżka nierdzewna średnia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urwany uchwyt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Mop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Vileda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uszkodzony mechanicznie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Szufelka plastikowa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pęknięta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Czajnik elektryczny Zelmer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MKC/P2/W/02632/09/11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 grzeje, obudowa pęknięta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Szczotka do zamiatania duża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zniszczone włosie nie spełnia funkcji</w:t>
            </w:r>
          </w:p>
        </w:tc>
      </w:tr>
      <w:tr w:rsidR="009432CD" w:rsidTr="009432CD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Nóż kuchenny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uszkodzone ostrze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Termometr do potraw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niewłaściwe wskazania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Pojemnik plastikowy kwadratowy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pęknięty</w:t>
            </w:r>
          </w:p>
        </w:tc>
      </w:tr>
      <w:tr w:rsidR="009432CD" w:rsidTr="009432CD">
        <w:trPr>
          <w:trHeight w:val="44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Mikser Zelmer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MKC/K2/W/01159/11/10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uszkodzony mechanizm napędowy</w:t>
            </w:r>
          </w:p>
        </w:tc>
      </w:tr>
      <w:tr w:rsidR="009432CD" w:rsidTr="009432CD">
        <w:trPr>
          <w:trHeight w:val="52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Mikser Zelmer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MKC/K2/W/02536/09/11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uszkodzony mechanizm napędowy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Mikser Zelmer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MKC/K2/W/03709/07/13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uszkodzony mechanizm napędowy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Wycieraczka gumowa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porozrywana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Wycieraczka igiełkowa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wytarta</w:t>
            </w:r>
          </w:p>
        </w:tc>
      </w:tr>
      <w:tr w:rsidR="009432CD" w:rsidTr="009432CD">
        <w:trPr>
          <w:trHeight w:val="56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Drukarka OKI B440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MKC/K2/W/00962/09/10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uszkodzony zespół pobierania papieru i zespół utrwalania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Suszarka do naczyń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skorodowana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Gaśnica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MKC/K1/W/00949/09/10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bardzo duży stopień skorodowania zbiornika stalowego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Garnek średni emaliowany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obity, przypalony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Gęsiarka duża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obita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Patelnia średnia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skorodowana, urwany uchwyt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Deska drewniana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widoczne ubytki w postaci cięć, powierzchnia drewna z licznymi szczelinami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Kosz plastikowy ażurowy duży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pęknięty</w:t>
            </w:r>
          </w:p>
        </w:tc>
      </w:tr>
    </w:tbl>
    <w:p w:rsidR="009432CD" w:rsidRDefault="009432CD" w:rsidP="009432CD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432CD" w:rsidRDefault="009432CD" w:rsidP="009432CD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Kuchnia Cateringowa ul. Jagiellońska 76 </w:t>
      </w:r>
    </w:p>
    <w:tbl>
      <w:tblPr>
        <w:tblW w:w="10920" w:type="dxa"/>
        <w:tblInd w:w="-743" w:type="dxa"/>
        <w:tblLayout w:type="fixed"/>
        <w:tblLook w:val="04A0"/>
      </w:tblPr>
      <w:tblGrid>
        <w:gridCol w:w="567"/>
        <w:gridCol w:w="2980"/>
        <w:gridCol w:w="2552"/>
        <w:gridCol w:w="851"/>
        <w:gridCol w:w="3970"/>
      </w:tblGrid>
      <w:tr w:rsidR="009432CD" w:rsidTr="009432CD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Nazwa środka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Numer inwentarzowy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Ilość sztuk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Opis stanu środka</w:t>
            </w:r>
          </w:p>
        </w:tc>
      </w:tr>
      <w:tr w:rsidR="009432CD" w:rsidTr="009432CD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Pralka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Whirpool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9kg.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MKC/K3/W/02984/03/12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uszkodzony moduł główny</w:t>
            </w:r>
          </w:p>
        </w:tc>
      </w:tr>
      <w:tr w:rsidR="009432CD" w:rsidTr="009432CD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Wentylator stojący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Homefit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MKC/K3/W/03667/06/13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uszkodzony silnik, wiatrak</w:t>
            </w:r>
          </w:p>
        </w:tc>
      </w:tr>
      <w:tr w:rsidR="009432CD" w:rsidTr="009432CD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Termos nierdzewny na płyn 20l.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MKC/K3/W/01867/05/11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urwane uchwyty, nieszczelne, powyginane</w:t>
            </w:r>
          </w:p>
        </w:tc>
      </w:tr>
      <w:tr w:rsidR="009432CD" w:rsidTr="009432CD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Termos nierdzewny na płyn 10l.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MKC/K3/W/01865/05/11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urwane uchwyty, nieszczelne, powyginane</w:t>
            </w:r>
          </w:p>
        </w:tc>
      </w:tr>
      <w:tr w:rsidR="009432CD" w:rsidTr="009432CD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Dzbanek plastikowy z miarką 5l.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pęknięty</w:t>
            </w:r>
          </w:p>
        </w:tc>
      </w:tr>
      <w:tr w:rsidR="009432CD" w:rsidTr="009432CD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Dzbanek nierdzewny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dziurawy</w:t>
            </w:r>
          </w:p>
        </w:tc>
      </w:tr>
      <w:tr w:rsidR="009432CD" w:rsidTr="009432CD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Miska plastikowa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pęknięta</w:t>
            </w:r>
          </w:p>
        </w:tc>
      </w:tr>
      <w:tr w:rsidR="009432CD" w:rsidTr="009432CD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Talerz obiadowy płytki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wyszczerbiony</w:t>
            </w:r>
          </w:p>
        </w:tc>
      </w:tr>
      <w:tr w:rsidR="009432CD" w:rsidTr="009432CD">
        <w:trPr>
          <w:trHeight w:val="5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Talerz głęboki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wyszczerbiony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Salaterka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wyszczerbiona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Wazonik z łezką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pęknięty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Szufelka plastikowa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pęknięta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Łyżka drewniana średnia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połamana, pęknięta, liczne szczeliny w drzewie, powierzchnia z zadziorami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Łyżka drewniana duża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połamana, pęknięta, liczne szczeliny w drzewie, powierzchnia z zadziorami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Stolnica drewniana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widoczne ubytki w postaci cięć, powierzchnia drewna z licznymi szczelinami,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Zapalarka do gazu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zużyty kamień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Nóż do obierania warzyw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pęknięty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Nóż kuchenny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bez zabezpieczenia do trzymania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Ostrzałka do noży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popsute rolki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Szczotka duża plastikowa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zniszczone włosie nie spełnia funkcji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Szczotka mała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zniszczone włosie nie spełnia funkcji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Sitko nierdzewne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urwana rączka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Mop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Salsa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popękany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Stelaż do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mopa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pęknięte zatrzaski, złamany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Ściągaczka 40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oderwana guma</w:t>
            </w:r>
          </w:p>
        </w:tc>
      </w:tr>
      <w:tr w:rsidR="009432CD" w:rsidTr="009432CD">
        <w:trPr>
          <w:trHeight w:val="4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Kosz ażurowy plastikowy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pęknięty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Gęsiarka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obity, odpryski emalii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GN 1/1 - 200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MKC/K3/W/01850/05/11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zgnieciony, porysowany</w:t>
            </w:r>
          </w:p>
        </w:tc>
      </w:tr>
      <w:tr w:rsidR="009432CD" w:rsidTr="009432CD">
        <w:trPr>
          <w:trHeight w:val="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Kij drewniany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złamany</w:t>
            </w:r>
          </w:p>
        </w:tc>
      </w:tr>
    </w:tbl>
    <w:p w:rsidR="009432CD" w:rsidRDefault="009432CD" w:rsidP="009432CD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432CD" w:rsidRDefault="009432CD" w:rsidP="009432CD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D2CB0" w:rsidRDefault="00BD2CB0" w:rsidP="009432CD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432CD" w:rsidRDefault="009432CD" w:rsidP="009432CD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Biuro ul. Piekoszowska 36 a</w:t>
      </w:r>
    </w:p>
    <w:tbl>
      <w:tblPr>
        <w:tblW w:w="10920" w:type="dxa"/>
        <w:tblInd w:w="-743" w:type="dxa"/>
        <w:tblLayout w:type="fixed"/>
        <w:tblLook w:val="04A0"/>
      </w:tblPr>
      <w:tblGrid>
        <w:gridCol w:w="710"/>
        <w:gridCol w:w="2840"/>
        <w:gridCol w:w="2551"/>
        <w:gridCol w:w="851"/>
        <w:gridCol w:w="3968"/>
      </w:tblGrid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Nazwa środka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Numer inwentarzowy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Ilość sztuk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Opis stanu środka</w:t>
            </w:r>
          </w:p>
        </w:tc>
      </w:tr>
      <w:tr w:rsidR="009432CD" w:rsidTr="009432CD">
        <w:trPr>
          <w:trHeight w:val="2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Futerał Nokia CP-342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pStyle w:val="Bezodstpw"/>
              <w:spacing w:line="276" w:lineRule="auto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------------------------------------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porwany,  wytarta skóra</w:t>
            </w:r>
          </w:p>
        </w:tc>
      </w:tr>
      <w:tr w:rsidR="009432CD" w:rsidTr="009432CD">
        <w:trPr>
          <w:trHeight w:val="4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Futerał Nokia CP-354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--------------------------------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2CD" w:rsidRDefault="009432CD">
            <w:pPr>
              <w:pStyle w:val="Bezodstpw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porwany,  wytarta skóra</w:t>
            </w:r>
          </w:p>
        </w:tc>
      </w:tr>
    </w:tbl>
    <w:p w:rsidR="009432CD" w:rsidRDefault="009432CD" w:rsidP="009432CD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9432CD" w:rsidRDefault="009432CD" w:rsidP="009432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Zgodnie z Rozporządzeniem Rady Ministrów z dnia 21 maja 2010 roku w sprawie sposobu i trybu gospodarowania składnikami rzeczowymi majątku ruchomego, zużyte             i zbędne składniki majątku ruchomego mogą być przedmiotem sprzedaży, oddania w najem lub dzierżawę, nieodpłatne przekazanie oraz darowiznę. Jednostka może nieodpłatnie przekazać składniki majątku ruchomego jednostkom (</w:t>
      </w:r>
      <w:proofErr w:type="spellStart"/>
      <w:r>
        <w:rPr>
          <w:rFonts w:ascii="Times New Roman" w:hAnsi="Times New Roman" w:cs="Times New Roman"/>
          <w:sz w:val="24"/>
          <w:szCs w:val="24"/>
        </w:rPr>
        <w:t>Dz.U</w:t>
      </w:r>
      <w:proofErr w:type="spellEnd"/>
      <w:r>
        <w:rPr>
          <w:rFonts w:ascii="Times New Roman" w:hAnsi="Times New Roman" w:cs="Times New Roman"/>
          <w:sz w:val="24"/>
          <w:szCs w:val="24"/>
        </w:rPr>
        <w:t>. z 2010r. Nr 114, poz. 761) na ich pisemny wniosek. Wniosek powinien zawierać w szczególności nazwę siedziby i adres podmiotu występującego, wskazanie składnika rzeczowego majątku ruchomego, oświadczenie, że przekazany składnik rzeczowy majątku ruchomego zostanie odebrany          w terminie i miejscu wskazanym w protokole zdawczo – odbiorczym.</w:t>
      </w:r>
    </w:p>
    <w:p w:rsidR="009432CD" w:rsidRDefault="009432CD" w:rsidP="009432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Zużyte składniki majątku ruchomego niezagospodarowane w sposób powyższy         do dnia 15.07.2016r. ulegną zlikwidowaniu poprzez:</w:t>
      </w:r>
    </w:p>
    <w:p w:rsidR="009432CD" w:rsidRDefault="009432CD" w:rsidP="009432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unieszkodliwienie wymienionego majątku ruchomego stanowiącego odpady w rozumieniu przepisów ustawy z dnia 27 kwietnia 2001 roku o odpadach (</w:t>
      </w:r>
      <w:proofErr w:type="spellStart"/>
      <w:r>
        <w:rPr>
          <w:rFonts w:ascii="Times New Roman" w:hAnsi="Times New Roman" w:cs="Times New Roman"/>
          <w:sz w:val="24"/>
          <w:szCs w:val="24"/>
        </w:rPr>
        <w:t>Dz.U.Nr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62, poz.628);</w:t>
      </w:r>
    </w:p>
    <w:p w:rsidR="009432CD" w:rsidRDefault="009432CD" w:rsidP="009432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fizyczne zniszczenie składników majątku ruchomego w/w.</w:t>
      </w:r>
    </w:p>
    <w:p w:rsidR="009432CD" w:rsidRDefault="009432CD" w:rsidP="009432CD">
      <w:pPr>
        <w:pStyle w:val="Bezodstpw"/>
        <w:rPr>
          <w:rFonts w:ascii="Times New Roman" w:hAnsi="Times New Roman" w:cs="Times New Roman"/>
        </w:rPr>
      </w:pPr>
    </w:p>
    <w:p w:rsidR="009432CD" w:rsidRDefault="009432CD" w:rsidP="009432C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4"/>
          <w:szCs w:val="24"/>
        </w:rPr>
        <w:t>Dyrektor</w:t>
      </w:r>
    </w:p>
    <w:p w:rsidR="009432CD" w:rsidRDefault="009432CD" w:rsidP="009432CD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mgr Emilia Błaszkiewicz</w:t>
      </w:r>
    </w:p>
    <w:p w:rsidR="0042525F" w:rsidRDefault="0042525F"/>
    <w:sectPr w:rsidR="0042525F" w:rsidSect="004252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89D" w:rsidRDefault="005A489D" w:rsidP="009432CD">
      <w:pPr>
        <w:spacing w:after="0" w:line="240" w:lineRule="auto"/>
      </w:pPr>
      <w:r>
        <w:separator/>
      </w:r>
    </w:p>
  </w:endnote>
  <w:endnote w:type="continuationSeparator" w:id="0">
    <w:p w:rsidR="005A489D" w:rsidRDefault="005A489D" w:rsidP="00943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89D" w:rsidRDefault="005A489D" w:rsidP="009432CD">
      <w:pPr>
        <w:spacing w:after="0" w:line="240" w:lineRule="auto"/>
      </w:pPr>
      <w:r>
        <w:separator/>
      </w:r>
    </w:p>
  </w:footnote>
  <w:footnote w:type="continuationSeparator" w:id="0">
    <w:p w:rsidR="005A489D" w:rsidRDefault="005A489D" w:rsidP="009432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32CD"/>
    <w:rsid w:val="0042525F"/>
    <w:rsid w:val="005A489D"/>
    <w:rsid w:val="009432CD"/>
    <w:rsid w:val="00BD2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32C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432CD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semiHidden/>
    <w:unhideWhenUsed/>
    <w:rsid w:val="00943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432CD"/>
  </w:style>
  <w:style w:type="paragraph" w:styleId="Stopka">
    <w:name w:val="footer"/>
    <w:basedOn w:val="Normalny"/>
    <w:link w:val="StopkaZnak"/>
    <w:uiPriority w:val="99"/>
    <w:semiHidden/>
    <w:unhideWhenUsed/>
    <w:rsid w:val="009432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432CD"/>
  </w:style>
  <w:style w:type="paragraph" w:styleId="Tekstdymka">
    <w:name w:val="Balloon Text"/>
    <w:basedOn w:val="Normalny"/>
    <w:link w:val="TekstdymkaZnak"/>
    <w:uiPriority w:val="99"/>
    <w:semiHidden/>
    <w:unhideWhenUsed/>
    <w:rsid w:val="00BD2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7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1304</Words>
  <Characters>7830</Characters>
  <Application>Microsoft Office Word</Application>
  <DocSecurity>0</DocSecurity>
  <Lines>65</Lines>
  <Paragraphs>18</Paragraphs>
  <ScaleCrop>false</ScaleCrop>
  <Company/>
  <LinksUpToDate>false</LinksUpToDate>
  <CharactersWithSpaces>9116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esuslo</dc:creator>
  <cp:keywords/>
  <dc:description/>
  <cp:lastModifiedBy>esuslo</cp:lastModifiedBy>
  <cp:revision>4</cp:revision>
  <dcterms:created xsi:type="dcterms:W3CDTF">2016-07-01T09:35:00Z</dcterms:created>
  <dcterms:modified xsi:type="dcterms:W3CDTF">2016-07-01T09:40:00Z</dcterms:modified>
</cp:coreProperties>
</file>